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873F" w14:textId="77777777" w:rsidR="00940A59" w:rsidRDefault="00940A59" w:rsidP="00BE2612">
      <w:pPr>
        <w:tabs>
          <w:tab w:val="left" w:pos="3455"/>
        </w:tabs>
        <w:spacing w:before="63"/>
        <w:ind w:left="112" w:right="38"/>
        <w:jc w:val="right"/>
      </w:pPr>
      <w:r>
        <w:br w:type="column"/>
      </w:r>
      <w:r>
        <w:t xml:space="preserve">ALLA POLIZIA MUNICIPALE </w:t>
      </w:r>
    </w:p>
    <w:p w14:paraId="718251E7" w14:textId="77777777" w:rsidR="00940A59" w:rsidRDefault="00940A59" w:rsidP="00BE2612">
      <w:pPr>
        <w:tabs>
          <w:tab w:val="left" w:pos="3455"/>
        </w:tabs>
        <w:spacing w:before="63"/>
        <w:ind w:left="112" w:right="38"/>
        <w:jc w:val="right"/>
      </w:pPr>
      <w:r>
        <w:t>BORGO SAN DALMAZZO</w:t>
      </w:r>
    </w:p>
    <w:p w14:paraId="2F8CF8D7" w14:textId="77777777" w:rsidR="00940A59" w:rsidRDefault="00940A59" w:rsidP="00BE2612">
      <w:pPr>
        <w:jc w:val="right"/>
        <w:sectPr w:rsidR="00940A59">
          <w:type w:val="continuous"/>
          <w:pgSz w:w="11900" w:h="16840"/>
          <w:pgMar w:top="880" w:right="940" w:bottom="280" w:left="1020" w:header="720" w:footer="720" w:gutter="0"/>
          <w:cols w:num="2" w:space="720" w:equalWidth="0">
            <w:col w:w="3496" w:space="2058"/>
            <w:col w:w="4386"/>
          </w:cols>
          <w:rtlGutter/>
        </w:sectPr>
      </w:pPr>
    </w:p>
    <w:p w14:paraId="4E331590" w14:textId="77777777" w:rsidR="00940A59" w:rsidRDefault="00940A59" w:rsidP="00BE2612">
      <w:pPr>
        <w:pStyle w:val="Corpotesto"/>
        <w:spacing w:before="4"/>
        <w:jc w:val="right"/>
        <w:rPr>
          <w:i w:val="0"/>
          <w:sz w:val="22"/>
        </w:rPr>
      </w:pPr>
    </w:p>
    <w:p w14:paraId="18CF1DC4" w14:textId="77777777" w:rsidR="00940A59" w:rsidRPr="00A87187" w:rsidRDefault="00940A59" w:rsidP="00BE2612">
      <w:pPr>
        <w:spacing w:before="92" w:line="251" w:lineRule="exact"/>
        <w:ind w:left="112"/>
        <w:jc w:val="center"/>
        <w:rPr>
          <w:b/>
          <w:sz w:val="28"/>
          <w:szCs w:val="28"/>
        </w:rPr>
      </w:pPr>
      <w:r w:rsidRPr="00A87187">
        <w:rPr>
          <w:b/>
          <w:sz w:val="28"/>
          <w:szCs w:val="28"/>
        </w:rPr>
        <w:t>RICHIESTA DI ORDINANZA</w:t>
      </w:r>
    </w:p>
    <w:p w14:paraId="5CB5A39F" w14:textId="77777777" w:rsidR="00940A59" w:rsidRPr="00A87187" w:rsidRDefault="00940A59" w:rsidP="00BE2612">
      <w:pPr>
        <w:spacing w:before="92" w:line="251" w:lineRule="exact"/>
        <w:ind w:left="112"/>
        <w:jc w:val="center"/>
        <w:rPr>
          <w:b/>
          <w:sz w:val="28"/>
          <w:szCs w:val="28"/>
        </w:rPr>
      </w:pPr>
      <w:r w:rsidRPr="00A87187">
        <w:rPr>
          <w:b/>
          <w:sz w:val="28"/>
          <w:szCs w:val="28"/>
        </w:rPr>
        <w:t>PER MODIFICHE TEMPORANEE DELLA CIRCOLAZIONE STRADALE</w:t>
      </w:r>
    </w:p>
    <w:p w14:paraId="3F52E62D" w14:textId="72622F6B" w:rsidR="00940A59" w:rsidRPr="00001311" w:rsidRDefault="00001311" w:rsidP="00BE2612">
      <w:pPr>
        <w:spacing w:before="92" w:line="251" w:lineRule="exact"/>
        <w:ind w:left="112"/>
        <w:jc w:val="center"/>
        <w:rPr>
          <w:b/>
          <w:sz w:val="20"/>
          <w:szCs w:val="20"/>
        </w:rPr>
      </w:pPr>
      <w:r w:rsidRPr="00001311">
        <w:rPr>
          <w:b/>
          <w:sz w:val="20"/>
          <w:szCs w:val="20"/>
        </w:rPr>
        <w:t xml:space="preserve">DA CONSEGNARE IN FORMATO CARTACEO ALL’UFFICIO PROTOCOLLO COMUNALE </w:t>
      </w:r>
    </w:p>
    <w:p w14:paraId="46C80C8A" w14:textId="02FCCD6A" w:rsidR="00001311" w:rsidRPr="00001311" w:rsidRDefault="00001311" w:rsidP="00BE2612">
      <w:pPr>
        <w:spacing w:before="92" w:line="251" w:lineRule="exact"/>
        <w:ind w:left="112"/>
        <w:jc w:val="center"/>
        <w:rPr>
          <w:b/>
          <w:sz w:val="20"/>
          <w:szCs w:val="20"/>
        </w:rPr>
      </w:pPr>
      <w:r w:rsidRPr="00001311">
        <w:rPr>
          <w:b/>
          <w:sz w:val="20"/>
          <w:szCs w:val="20"/>
        </w:rPr>
        <w:t xml:space="preserve">oppure da inviare PER EMAIL ALL’INDIRIZZO </w:t>
      </w:r>
      <w:hyperlink r:id="rId6" w:history="1">
        <w:r w:rsidRPr="00001311">
          <w:rPr>
            <w:rStyle w:val="Collegamentoipertestuale"/>
            <w:b/>
            <w:sz w:val="20"/>
            <w:szCs w:val="20"/>
          </w:rPr>
          <w:t>INFO@COMUNE.BORGOSANDALMAZZO.CN.IT</w:t>
        </w:r>
      </w:hyperlink>
    </w:p>
    <w:p w14:paraId="5E86EA0E" w14:textId="50D5CAA8" w:rsidR="00001311" w:rsidRPr="00001311" w:rsidRDefault="00001311" w:rsidP="00BE2612">
      <w:pPr>
        <w:spacing w:before="92" w:line="251" w:lineRule="exact"/>
        <w:ind w:left="112"/>
        <w:jc w:val="center"/>
        <w:rPr>
          <w:b/>
          <w:sz w:val="20"/>
          <w:szCs w:val="20"/>
        </w:rPr>
      </w:pPr>
      <w:r w:rsidRPr="00001311">
        <w:rPr>
          <w:b/>
          <w:sz w:val="20"/>
          <w:szCs w:val="20"/>
        </w:rPr>
        <w:t xml:space="preserve">oppure da inviare per PEC all’indirizzo </w:t>
      </w:r>
      <w:hyperlink r:id="rId7" w:history="1">
        <w:r w:rsidRPr="00001311">
          <w:rPr>
            <w:rStyle w:val="Collegamentoipertestuale"/>
            <w:b/>
            <w:sz w:val="20"/>
            <w:szCs w:val="20"/>
          </w:rPr>
          <w:t>PROTOCOLLO.BORGOSANDALMAZZO@LEGALMAIL.IT</w:t>
        </w:r>
      </w:hyperlink>
    </w:p>
    <w:p w14:paraId="6A5516E6" w14:textId="77777777" w:rsidR="00940A59" w:rsidRPr="00BE2612" w:rsidRDefault="00940A59" w:rsidP="00BE2612">
      <w:pPr>
        <w:spacing w:before="92"/>
        <w:ind w:left="112"/>
        <w:jc w:val="center"/>
        <w:rPr>
          <w:b/>
          <w:sz w:val="12"/>
          <w:szCs w:val="12"/>
        </w:rPr>
      </w:pPr>
    </w:p>
    <w:p w14:paraId="5D5C6B7E" w14:textId="77777777" w:rsidR="00940A59" w:rsidRDefault="00940A59" w:rsidP="00C1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51" w:lineRule="exact"/>
        <w:ind w:left="112"/>
        <w:jc w:val="both"/>
        <w:rPr>
          <w:i/>
        </w:rPr>
      </w:pPr>
      <w:r w:rsidRPr="00795A71">
        <w:rPr>
          <w:i/>
          <w:spacing w:val="-12"/>
        </w:rPr>
        <w:t xml:space="preserve">Si </w:t>
      </w:r>
      <w:r w:rsidRPr="00795A71">
        <w:rPr>
          <w:i/>
        </w:rPr>
        <w:t>precisa che</w:t>
      </w:r>
      <w:r>
        <w:rPr>
          <w:i/>
        </w:rPr>
        <w:t xml:space="preserve"> ai sensi del </w:t>
      </w:r>
      <w:r w:rsidRPr="00795A71">
        <w:rPr>
          <w:i/>
        </w:rPr>
        <w:t>vigente Regolamento Comunale del Procedimento Amministrativo</w:t>
      </w:r>
      <w:r>
        <w:rPr>
          <w:i/>
        </w:rPr>
        <w:t xml:space="preserve"> il termine ultimo previsto per la conclusione del presente procedimento è previsto in </w:t>
      </w:r>
      <w:r w:rsidRPr="00AF71F7">
        <w:rPr>
          <w:b/>
          <w:i/>
          <w:u w:val="single"/>
        </w:rPr>
        <w:t>30 giorni dalla data di presentazione della richiesta</w:t>
      </w:r>
      <w:r>
        <w:rPr>
          <w:i/>
        </w:rPr>
        <w:t xml:space="preserve"> decorso il quale la S.V. ha facoltà di ricorrere, senza necessità di diffida, al Tribunale Amministrativo Regionale del Piemonte fin tanto che perdura l’inadempimento e comunque non oltre un anno dal termine del medesimo.</w:t>
      </w:r>
    </w:p>
    <w:p w14:paraId="3D9496DE" w14:textId="7C2DE0CE" w:rsidR="00940A59" w:rsidRDefault="00940A59" w:rsidP="00C1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51" w:lineRule="exact"/>
        <w:ind w:left="112"/>
        <w:jc w:val="both"/>
        <w:rPr>
          <w:i/>
        </w:rPr>
      </w:pPr>
      <w:r>
        <w:rPr>
          <w:i/>
        </w:rPr>
        <w:t>In ogni caso</w:t>
      </w:r>
      <w:r w:rsidR="00115550">
        <w:rPr>
          <w:i/>
        </w:rPr>
        <w:t xml:space="preserve"> per ragioni</w:t>
      </w:r>
      <w:r w:rsidR="00195825">
        <w:rPr>
          <w:i/>
        </w:rPr>
        <w:t xml:space="preserve"> organizzative del Servizio</w:t>
      </w:r>
      <w:r>
        <w:rPr>
          <w:i/>
        </w:rPr>
        <w:t xml:space="preserve"> </w:t>
      </w:r>
      <w:r w:rsidRPr="00115550">
        <w:rPr>
          <w:b/>
          <w:bCs/>
          <w:i/>
          <w:u w:val="single"/>
        </w:rPr>
        <w:t xml:space="preserve">non saranno prese in considerazione richieste prodotte nei 10 (dieci) giorni </w:t>
      </w:r>
      <w:r w:rsidR="00115550" w:rsidRPr="00115550">
        <w:rPr>
          <w:b/>
          <w:bCs/>
          <w:i/>
          <w:u w:val="single"/>
        </w:rPr>
        <w:t xml:space="preserve">lavorativi </w:t>
      </w:r>
      <w:r w:rsidRPr="00115550">
        <w:rPr>
          <w:b/>
          <w:bCs/>
          <w:i/>
          <w:u w:val="single"/>
        </w:rPr>
        <w:t>antecedenti</w:t>
      </w:r>
      <w:r>
        <w:rPr>
          <w:i/>
        </w:rPr>
        <w:t xml:space="preserve"> </w:t>
      </w:r>
      <w:r w:rsidRPr="00AF71F7">
        <w:rPr>
          <w:i/>
        </w:rPr>
        <w:t>l’inizio dell’attività</w:t>
      </w:r>
      <w:r>
        <w:rPr>
          <w:i/>
        </w:rPr>
        <w:t xml:space="preserve"> salvo che per </w:t>
      </w:r>
      <w:r w:rsidR="00115550">
        <w:rPr>
          <w:i/>
        </w:rPr>
        <w:t xml:space="preserve">motivate </w:t>
      </w:r>
      <w:r>
        <w:rPr>
          <w:i/>
        </w:rPr>
        <w:t>ragioni contingibili e urgenti</w:t>
      </w:r>
      <w:r w:rsidR="00115550">
        <w:rPr>
          <w:i/>
        </w:rPr>
        <w:t xml:space="preserve"> che dovranno essere indicate sulla presente istanza</w:t>
      </w:r>
      <w:r w:rsidRPr="00AF71F7">
        <w:rPr>
          <w:i/>
        </w:rPr>
        <w:t xml:space="preserve">. </w:t>
      </w:r>
    </w:p>
    <w:p w14:paraId="086C912D" w14:textId="17593838" w:rsidR="00940A59" w:rsidRPr="00795A71" w:rsidRDefault="00940A59" w:rsidP="00C1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51" w:lineRule="exact"/>
        <w:ind w:left="112"/>
        <w:jc w:val="both"/>
      </w:pPr>
      <w:r w:rsidRPr="00795A71">
        <w:rPr>
          <w:i/>
        </w:rPr>
        <w:t xml:space="preserve">Per quanto riguarda le richieste presentate con largo anticipo, se accolte, l’Ufficio emetterà l’ordinanza non prima di 10 (DIECI) giorni </w:t>
      </w:r>
      <w:r w:rsidR="00115550">
        <w:rPr>
          <w:i/>
        </w:rPr>
        <w:t xml:space="preserve">lavorativi </w:t>
      </w:r>
      <w:r w:rsidRPr="00795A71">
        <w:rPr>
          <w:i/>
        </w:rPr>
        <w:t>decorrenti dall’inizio dei</w:t>
      </w:r>
      <w:r w:rsidRPr="00795A71">
        <w:rPr>
          <w:i/>
          <w:spacing w:val="-10"/>
        </w:rPr>
        <w:t xml:space="preserve"> </w:t>
      </w:r>
      <w:r w:rsidRPr="00795A71">
        <w:rPr>
          <w:i/>
        </w:rPr>
        <w:t>lavori.</w:t>
      </w:r>
    </w:p>
    <w:p w14:paraId="480A2C9C" w14:textId="77777777" w:rsidR="00940A59" w:rsidRPr="0020751D" w:rsidRDefault="00940A59">
      <w:pPr>
        <w:tabs>
          <w:tab w:val="left" w:pos="3952"/>
          <w:tab w:val="left" w:pos="5867"/>
          <w:tab w:val="left" w:pos="6478"/>
          <w:tab w:val="left" w:pos="9488"/>
        </w:tabs>
        <w:spacing w:line="360" w:lineRule="auto"/>
        <w:ind w:left="554" w:right="407"/>
        <w:jc w:val="both"/>
        <w:rPr>
          <w:i/>
        </w:rPr>
      </w:pPr>
    </w:p>
    <w:p w14:paraId="495E3E87" w14:textId="77777777" w:rsidR="00940A59" w:rsidRDefault="00940A59" w:rsidP="00CA61DE">
      <w:pPr>
        <w:tabs>
          <w:tab w:val="left" w:pos="3952"/>
          <w:tab w:val="left" w:pos="5867"/>
          <w:tab w:val="left" w:pos="6478"/>
        </w:tabs>
        <w:spacing w:line="360" w:lineRule="auto"/>
        <w:ind w:right="407"/>
        <w:jc w:val="both"/>
        <w:rPr>
          <w:u w:val="single"/>
        </w:rPr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3"/>
        </w:rPr>
        <w:t xml:space="preserve"> __________________________________________________________________</w:t>
      </w:r>
      <w:r>
        <w:t xml:space="preserve">   in qualità di ___________________________________della</w:t>
      </w:r>
      <w:r>
        <w:rPr>
          <w:spacing w:val="4"/>
        </w:rPr>
        <w:t xml:space="preserve"> </w:t>
      </w:r>
      <w:r>
        <w:t>ditta/associazione</w:t>
      </w:r>
      <w:r w:rsidRPr="00CA61DE">
        <w:t>_________________________________</w:t>
      </w:r>
    </w:p>
    <w:p w14:paraId="3F91A36D" w14:textId="4F83AF39" w:rsidR="00940A59" w:rsidRDefault="00940A59" w:rsidP="00CA61DE">
      <w:pPr>
        <w:tabs>
          <w:tab w:val="left" w:pos="3952"/>
          <w:tab w:val="left" w:pos="5867"/>
          <w:tab w:val="left" w:pos="6478"/>
        </w:tabs>
        <w:spacing w:line="360" w:lineRule="auto"/>
        <w:ind w:right="407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in  ______________________________________ Via _________________________________ </w:t>
      </w:r>
      <w:proofErr w:type="spellStart"/>
      <w:r>
        <w:t>tel</w:t>
      </w:r>
      <w:proofErr w:type="spellEnd"/>
      <w:r>
        <w:t xml:space="preserve">.__________________________e-mail__________________________ </w:t>
      </w:r>
      <w:r>
        <w:rPr>
          <w:spacing w:val="-3"/>
        </w:rPr>
        <w:t xml:space="preserve">per </w:t>
      </w:r>
      <w:r>
        <w:t>procedere ai lavori di/attività</w:t>
      </w:r>
      <w:r>
        <w:rPr>
          <w:spacing w:val="-1"/>
        </w:rPr>
        <w:t xml:space="preserve"> consistenti in ____________________________________________________________________________ </w:t>
      </w:r>
      <w:proofErr w:type="spellStart"/>
      <w:r>
        <w:rPr>
          <w:spacing w:val="-1"/>
        </w:rPr>
        <w:t>in</w:t>
      </w:r>
      <w:proofErr w:type="spellEnd"/>
      <w:r>
        <w:rPr>
          <w:spacing w:val="-1"/>
        </w:rPr>
        <w:t xml:space="preserve"> Via __________________________________________________________________________________</w:t>
      </w:r>
    </w:p>
    <w:p w14:paraId="51375308" w14:textId="77777777" w:rsidR="00940A59" w:rsidRPr="002E1058" w:rsidRDefault="00940A59" w:rsidP="00CA61DE">
      <w:pPr>
        <w:tabs>
          <w:tab w:val="left" w:pos="3237"/>
          <w:tab w:val="left" w:pos="4986"/>
          <w:tab w:val="left" w:pos="5210"/>
          <w:tab w:val="left" w:pos="7175"/>
          <w:tab w:val="left" w:pos="7394"/>
          <w:tab w:val="left" w:pos="9527"/>
        </w:tabs>
        <w:spacing w:before="91"/>
        <w:rPr>
          <w:spacing w:val="-3"/>
        </w:rPr>
      </w:pPr>
      <w:r>
        <w:t>il giorno/i</w:t>
      </w:r>
      <w:r>
        <w:rPr>
          <w:spacing w:val="-3"/>
        </w:rPr>
        <w:t xml:space="preserve"> </w:t>
      </w:r>
      <w:proofErr w:type="spellStart"/>
      <w:r>
        <w:t>dal___________________al</w:t>
      </w:r>
      <w:proofErr w:type="spellEnd"/>
      <w:r>
        <w:t xml:space="preserve">___________________ </w:t>
      </w:r>
      <w:r>
        <w:rPr>
          <w:spacing w:val="-3"/>
        </w:rPr>
        <w:t>dalle</w:t>
      </w:r>
      <w:r>
        <w:rPr>
          <w:spacing w:val="2"/>
        </w:rPr>
        <w:t xml:space="preserve"> </w:t>
      </w:r>
      <w:r>
        <w:rPr>
          <w:spacing w:val="-3"/>
        </w:rPr>
        <w:t>ore ____________</w:t>
      </w:r>
      <w:r>
        <w:t>alle</w:t>
      </w:r>
      <w:r>
        <w:rPr>
          <w:spacing w:val="1"/>
        </w:rPr>
        <w:t xml:space="preserve"> </w:t>
      </w:r>
      <w:r>
        <w:rPr>
          <w:spacing w:val="-3"/>
        </w:rPr>
        <w:t>ore____________</w:t>
      </w:r>
    </w:p>
    <w:p w14:paraId="527929DB" w14:textId="77777777" w:rsidR="00940A59" w:rsidRDefault="00940A59" w:rsidP="00CA61DE">
      <w:pPr>
        <w:pStyle w:val="Corpotesto"/>
        <w:spacing w:before="5"/>
        <w:ind w:right="370"/>
        <w:rPr>
          <w:i w:val="0"/>
          <w:sz w:val="11"/>
        </w:rPr>
      </w:pPr>
    </w:p>
    <w:p w14:paraId="0D478922" w14:textId="77777777" w:rsidR="00940A59" w:rsidRDefault="00940A59">
      <w:pPr>
        <w:spacing w:before="91"/>
        <w:ind w:left="4310" w:right="4373"/>
        <w:jc w:val="center"/>
        <w:rPr>
          <w:b/>
        </w:rPr>
      </w:pPr>
      <w:r>
        <w:rPr>
          <w:b/>
        </w:rPr>
        <w:t>C H I E D E:</w:t>
      </w:r>
    </w:p>
    <w:p w14:paraId="0C649746" w14:textId="77777777" w:rsidR="00940A59" w:rsidRDefault="00940A59">
      <w:pPr>
        <w:pStyle w:val="Corpotesto"/>
        <w:spacing w:before="7"/>
        <w:rPr>
          <w:b/>
          <w:i w:val="0"/>
          <w:sz w:val="21"/>
        </w:rPr>
      </w:pPr>
    </w:p>
    <w:p w14:paraId="0A0C1B92" w14:textId="77777777" w:rsidR="00940A59" w:rsidRDefault="00940A59">
      <w:pPr>
        <w:spacing w:line="237" w:lineRule="auto"/>
        <w:ind w:left="112" w:right="165"/>
      </w:pPr>
      <w:r>
        <w:t>L’emissione di provvedimento per consentire l’esecuzione di quanto sopra indicato e per garantire la sicurezza della circolazione stradale relativa a:</w:t>
      </w:r>
    </w:p>
    <w:p w14:paraId="0D8A59ED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before="3" w:line="315" w:lineRule="exact"/>
      </w:pPr>
      <w:r>
        <w:t>Completa sospensione della circolazione</w:t>
      </w:r>
      <w:r>
        <w:rPr>
          <w:spacing w:val="-8"/>
        </w:rPr>
        <w:t xml:space="preserve"> </w:t>
      </w:r>
      <w:r>
        <w:t>stradale;</w:t>
      </w:r>
    </w:p>
    <w:p w14:paraId="0FA8A12F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0" w:lineRule="exact"/>
      </w:pPr>
      <w:r>
        <w:t>Sospensione della circolazione stradale, escluso i residenti ed i mezzi</w:t>
      </w:r>
      <w:r>
        <w:rPr>
          <w:spacing w:val="-17"/>
        </w:rPr>
        <w:t xml:space="preserve"> </w:t>
      </w:r>
      <w:r>
        <w:t>pubblici;</w:t>
      </w:r>
    </w:p>
    <w:p w14:paraId="533C3182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4" w:lineRule="exact"/>
      </w:pPr>
      <w:r>
        <w:t>Divieto di sosta in prossimità ed in corrispondenza dei lavori, con rimozione dei veicoli in sosta</w:t>
      </w:r>
      <w:r>
        <w:rPr>
          <w:spacing w:val="-30"/>
        </w:rPr>
        <w:t xml:space="preserve"> </w:t>
      </w:r>
      <w:r>
        <w:t>abusiva;</w:t>
      </w:r>
    </w:p>
    <w:p w14:paraId="47443339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  <w:tab w:val="left" w:pos="4999"/>
        </w:tabs>
        <w:spacing w:line="317" w:lineRule="exact"/>
      </w:pPr>
      <w:r>
        <w:t>Limite massimo di</w:t>
      </w:r>
      <w:r>
        <w:rPr>
          <w:spacing w:val="-10"/>
        </w:rPr>
        <w:t xml:space="preserve"> </w:t>
      </w:r>
      <w:r>
        <w:t>velocità</w:t>
      </w:r>
      <w:r>
        <w:rPr>
          <w:spacing w:val="3"/>
        </w:rPr>
        <w:t xml:space="preserve"> </w:t>
      </w:r>
      <w:r>
        <w:rPr>
          <w:spacing w:val="-3"/>
        </w:rPr>
        <w:t>Km/h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;</w:t>
      </w:r>
    </w:p>
    <w:p w14:paraId="1E6DFA3C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7" w:lineRule="exact"/>
      </w:pPr>
      <w:r>
        <w:t>Senso unico alternato a</w:t>
      </w:r>
      <w:r>
        <w:rPr>
          <w:spacing w:val="-5"/>
        </w:rPr>
        <w:t xml:space="preserve"> </w:t>
      </w:r>
      <w:r>
        <w:t>vista;</w:t>
      </w:r>
    </w:p>
    <w:p w14:paraId="7C25922E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9" w:lineRule="exact"/>
      </w:pPr>
      <w:r>
        <w:t xml:space="preserve">Senso unico alternato disciplinato </w:t>
      </w:r>
      <w:r>
        <w:rPr>
          <w:spacing w:val="-3"/>
        </w:rPr>
        <w:t xml:space="preserve">da </w:t>
      </w:r>
      <w:r>
        <w:t>impianto</w:t>
      </w:r>
      <w:r>
        <w:rPr>
          <w:spacing w:val="-21"/>
        </w:rPr>
        <w:t xml:space="preserve"> </w:t>
      </w:r>
      <w:r>
        <w:t>semaforico;</w:t>
      </w:r>
    </w:p>
    <w:p w14:paraId="4865EC5E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22" w:lineRule="exact"/>
      </w:pPr>
      <w:r>
        <w:t xml:space="preserve">Senso unico alternato disciplinato </w:t>
      </w:r>
      <w:r>
        <w:rPr>
          <w:spacing w:val="-3"/>
        </w:rPr>
        <w:t>da</w:t>
      </w:r>
      <w:r>
        <w:rPr>
          <w:spacing w:val="-11"/>
        </w:rPr>
        <w:t xml:space="preserve"> </w:t>
      </w:r>
      <w:r>
        <w:t>movieri;</w:t>
      </w:r>
    </w:p>
    <w:p w14:paraId="09299D28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9" w:lineRule="exact"/>
      </w:pPr>
      <w:r>
        <w:t>Restringimento di</w:t>
      </w:r>
      <w:r>
        <w:rPr>
          <w:spacing w:val="-15"/>
        </w:rPr>
        <w:t xml:space="preserve"> </w:t>
      </w:r>
      <w:r>
        <w:t>carreggiata;</w:t>
      </w:r>
    </w:p>
    <w:p w14:paraId="1C7EB431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4" w:lineRule="exact"/>
      </w:pPr>
      <w:r>
        <w:t>Doppio senso di circolazione su carreggiata destinata a senso</w:t>
      </w:r>
      <w:r>
        <w:rPr>
          <w:spacing w:val="-23"/>
        </w:rPr>
        <w:t xml:space="preserve"> </w:t>
      </w:r>
      <w:r>
        <w:t>unico;</w:t>
      </w:r>
    </w:p>
    <w:p w14:paraId="43D3792B" w14:textId="77777777" w:rsidR="00940A59" w:rsidRDefault="00940A59">
      <w:pPr>
        <w:pStyle w:val="Paragrafoelenco"/>
        <w:numPr>
          <w:ilvl w:val="0"/>
          <w:numId w:val="1"/>
        </w:numPr>
        <w:tabs>
          <w:tab w:val="left" w:pos="512"/>
        </w:tabs>
        <w:spacing w:line="317" w:lineRule="exact"/>
      </w:pPr>
      <w:r>
        <w:t>Riduzione delle corsie di</w:t>
      </w:r>
      <w:r>
        <w:rPr>
          <w:spacing w:val="-16"/>
        </w:rPr>
        <w:t xml:space="preserve"> </w:t>
      </w:r>
      <w:r>
        <w:t>marcia;</w:t>
      </w:r>
    </w:p>
    <w:p w14:paraId="22DC3765" w14:textId="66803BD4" w:rsidR="00940A59" w:rsidRPr="005B3D67" w:rsidRDefault="00940A59" w:rsidP="00B75E73">
      <w:pPr>
        <w:pStyle w:val="Paragrafoelenco"/>
        <w:numPr>
          <w:ilvl w:val="0"/>
          <w:numId w:val="1"/>
        </w:numPr>
        <w:tabs>
          <w:tab w:val="left" w:pos="512"/>
          <w:tab w:val="left" w:pos="9820"/>
        </w:tabs>
        <w:spacing w:line="360" w:lineRule="auto"/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5F02F" w14:textId="2AA370F5" w:rsidR="00940A59" w:rsidRDefault="005B3D67" w:rsidP="005B3D67">
      <w:pPr>
        <w:tabs>
          <w:tab w:val="left" w:pos="512"/>
          <w:tab w:val="left" w:pos="9820"/>
        </w:tabs>
        <w:spacing w:line="360" w:lineRule="auto"/>
        <w:ind w:left="112"/>
      </w:pPr>
      <w:r w:rsidRPr="005B3D67">
        <w:rPr>
          <w:b/>
          <w:bCs/>
          <w:u w:val="single"/>
        </w:rPr>
        <w:t>Indicare una breve descrizione dell’attività che si intende svolgere</w:t>
      </w:r>
      <w:r w:rsidR="00940A59">
        <w:t>__________________________</w:t>
      </w:r>
      <w:r>
        <w:t>______</w:t>
      </w:r>
    </w:p>
    <w:p w14:paraId="171C3AC1" w14:textId="75175E9A" w:rsidR="00940A59" w:rsidRDefault="00940A59" w:rsidP="005B3D67">
      <w:pPr>
        <w:pStyle w:val="Paragrafoelenco"/>
        <w:tabs>
          <w:tab w:val="left" w:pos="9820"/>
        </w:tabs>
        <w:spacing w:line="360" w:lineRule="auto"/>
        <w:ind w:left="142" w:firstLine="0"/>
      </w:pPr>
      <w:r>
        <w:t>_____________________________________________________________________________________</w:t>
      </w:r>
      <w:r w:rsidR="005B3D67">
        <w:t>___</w:t>
      </w:r>
    </w:p>
    <w:p w14:paraId="3106C55F" w14:textId="70536AC9" w:rsidR="00940A59" w:rsidRDefault="00940A59" w:rsidP="005B3D67">
      <w:pPr>
        <w:pStyle w:val="Paragrafoelenco"/>
        <w:tabs>
          <w:tab w:val="left" w:pos="9820"/>
        </w:tabs>
        <w:spacing w:line="360" w:lineRule="auto"/>
        <w:ind w:left="142" w:firstLine="0"/>
      </w:pPr>
      <w:r>
        <w:t>_____________________________________________________________________________________</w:t>
      </w:r>
      <w:r w:rsidR="005B3D67">
        <w:t>___</w:t>
      </w:r>
    </w:p>
    <w:p w14:paraId="7078AA91" w14:textId="4E1D3EEB" w:rsidR="00940A59" w:rsidRDefault="00940A59" w:rsidP="005B3D67">
      <w:pPr>
        <w:pStyle w:val="Paragrafoelenco"/>
        <w:tabs>
          <w:tab w:val="left" w:pos="9820"/>
        </w:tabs>
        <w:spacing w:line="360" w:lineRule="auto"/>
        <w:ind w:left="142" w:firstLine="0"/>
        <w:sectPr w:rsidR="00940A59">
          <w:type w:val="continuous"/>
          <w:pgSz w:w="11900" w:h="16840"/>
          <w:pgMar w:top="880" w:right="940" w:bottom="280" w:left="1020" w:header="720" w:footer="720" w:gutter="0"/>
          <w:cols w:space="720"/>
          <w:rtlGutter/>
        </w:sectPr>
      </w:pPr>
      <w:r>
        <w:t>_____________________________________________________________________________________</w:t>
      </w:r>
      <w:r w:rsidR="005B3D67">
        <w:t>___</w:t>
      </w:r>
    </w:p>
    <w:p w14:paraId="60346127" w14:textId="77777777" w:rsidR="00940A59" w:rsidRDefault="00940A59" w:rsidP="00B75E73">
      <w:pPr>
        <w:pStyle w:val="Paragrafoelenco"/>
        <w:tabs>
          <w:tab w:val="left" w:pos="512"/>
          <w:tab w:val="left" w:pos="9820"/>
        </w:tabs>
        <w:spacing w:line="360" w:lineRule="auto"/>
        <w:ind w:firstLine="0"/>
      </w:pPr>
    </w:p>
    <w:p w14:paraId="54800556" w14:textId="77777777" w:rsidR="00940A59" w:rsidRPr="0055581E" w:rsidRDefault="00940A59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55581E">
        <w:rPr>
          <w:i/>
          <w:sz w:val="24"/>
          <w:szCs w:val="24"/>
        </w:rPr>
        <w:t xml:space="preserve">dichiara di rispettare i precetti normativi previsti dagli artt. 21 e 27 </w:t>
      </w:r>
      <w:proofErr w:type="spellStart"/>
      <w:r w:rsidRPr="0055581E">
        <w:rPr>
          <w:i/>
          <w:sz w:val="24"/>
          <w:szCs w:val="24"/>
        </w:rPr>
        <w:t>c.d.s.</w:t>
      </w:r>
      <w:proofErr w:type="spellEnd"/>
      <w:r w:rsidRPr="0055581E">
        <w:rPr>
          <w:i/>
          <w:sz w:val="24"/>
          <w:szCs w:val="24"/>
        </w:rPr>
        <w:t xml:space="preserve"> e dall’art. 30 e seguenti del regolamento di esecuzione</w:t>
      </w:r>
      <w:r w:rsidRPr="0055581E">
        <w:rPr>
          <w:i/>
          <w:spacing w:val="-3"/>
          <w:sz w:val="24"/>
          <w:szCs w:val="24"/>
        </w:rPr>
        <w:t xml:space="preserve"> </w:t>
      </w:r>
      <w:proofErr w:type="spellStart"/>
      <w:r w:rsidRPr="0055581E">
        <w:rPr>
          <w:i/>
          <w:sz w:val="24"/>
          <w:szCs w:val="24"/>
        </w:rPr>
        <w:t>c.d.s.</w:t>
      </w:r>
      <w:proofErr w:type="spellEnd"/>
      <w:r w:rsidRPr="0055581E">
        <w:rPr>
          <w:i/>
          <w:sz w:val="24"/>
          <w:szCs w:val="24"/>
        </w:rPr>
        <w:t>;</w:t>
      </w:r>
    </w:p>
    <w:p w14:paraId="4E598ADC" w14:textId="77777777" w:rsidR="00940A59" w:rsidRPr="002B43EC" w:rsidRDefault="00940A59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55581E">
        <w:rPr>
          <w:b/>
          <w:i/>
          <w:sz w:val="24"/>
          <w:szCs w:val="24"/>
        </w:rPr>
        <w:t xml:space="preserve">si impegna a ritirare copia dell’ordinanza </w:t>
      </w:r>
      <w:r w:rsidRPr="0055581E">
        <w:rPr>
          <w:i/>
          <w:sz w:val="24"/>
          <w:szCs w:val="24"/>
        </w:rPr>
        <w:t>presso gli uffici della Polizia Municipale di</w:t>
      </w:r>
      <w:r w:rsidRPr="001E4E56">
        <w:rPr>
          <w:i/>
          <w:sz w:val="24"/>
          <w:szCs w:val="24"/>
        </w:rPr>
        <w:t xml:space="preserve"> Borgo San Dalmazzo second</w:t>
      </w:r>
      <w:r>
        <w:rPr>
          <w:i/>
          <w:sz w:val="24"/>
          <w:szCs w:val="24"/>
        </w:rPr>
        <w:t>o</w:t>
      </w:r>
      <w:r w:rsidRPr="001E4E56">
        <w:rPr>
          <w:i/>
          <w:sz w:val="24"/>
          <w:szCs w:val="24"/>
        </w:rPr>
        <w:t xml:space="preserve"> gli orari di ufficio indicati sul sito internet comunale</w:t>
      </w:r>
      <w:r>
        <w:rPr>
          <w:i/>
          <w:sz w:val="24"/>
          <w:szCs w:val="24"/>
        </w:rPr>
        <w:t xml:space="preserve"> prima della data di decorrenza indicata sull’ordinanza;</w:t>
      </w:r>
    </w:p>
    <w:p w14:paraId="5C30F2DC" w14:textId="77777777" w:rsidR="00940A59" w:rsidRPr="002B43EC" w:rsidRDefault="00940A59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094FFF">
        <w:rPr>
          <w:i/>
          <w:sz w:val="24"/>
          <w:szCs w:val="24"/>
        </w:rPr>
        <w:t>si impegna</w:t>
      </w:r>
      <w:r w:rsidRPr="00F642E3">
        <w:rPr>
          <w:i/>
          <w:sz w:val="24"/>
          <w:szCs w:val="24"/>
        </w:rPr>
        <w:t>, a predisporre, installare e mantenere a propria cura e spese la necessaria segnaletica stradale temporanea in conformità a quanto disposto dal vigente Codice della Strada e dal relativo Regolamento di Esecuzione durante il periodo di validità dell’ordinanza temporanea</w:t>
      </w:r>
      <w:r w:rsidRPr="00F642E3">
        <w:rPr>
          <w:i/>
          <w:spacing w:val="2"/>
          <w:sz w:val="24"/>
          <w:szCs w:val="24"/>
        </w:rPr>
        <w:t xml:space="preserve"> </w:t>
      </w:r>
      <w:r w:rsidRPr="00F642E3">
        <w:rPr>
          <w:i/>
          <w:sz w:val="24"/>
          <w:szCs w:val="24"/>
        </w:rPr>
        <w:t>emessa</w:t>
      </w:r>
      <w:r>
        <w:rPr>
          <w:i/>
          <w:sz w:val="24"/>
          <w:szCs w:val="24"/>
        </w:rPr>
        <w:t>;</w:t>
      </w:r>
    </w:p>
    <w:p w14:paraId="5CE1D310" w14:textId="7C9E613A" w:rsidR="00940A59" w:rsidRPr="002B43EC" w:rsidRDefault="00940A59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F642E3">
        <w:rPr>
          <w:i/>
          <w:sz w:val="24"/>
          <w:szCs w:val="24"/>
        </w:rPr>
        <w:t xml:space="preserve">solleva da ogni responsabilità l’Amministrazione Comunale per quanto riguarda la posa della segnaletica stradale di preavviso, </w:t>
      </w:r>
      <w:r w:rsidR="00F00C50">
        <w:rPr>
          <w:i/>
          <w:sz w:val="24"/>
          <w:szCs w:val="24"/>
        </w:rPr>
        <w:t>indicazione</w:t>
      </w:r>
      <w:r w:rsidRPr="00F642E3">
        <w:rPr>
          <w:i/>
          <w:sz w:val="24"/>
          <w:szCs w:val="24"/>
        </w:rPr>
        <w:t>, deviazione, obbligo o divieto determinati dall’ordinanza temporanea</w:t>
      </w:r>
      <w:r w:rsidRPr="00F642E3">
        <w:rPr>
          <w:i/>
          <w:spacing w:val="6"/>
          <w:sz w:val="24"/>
          <w:szCs w:val="24"/>
        </w:rPr>
        <w:t xml:space="preserve"> </w:t>
      </w:r>
      <w:r w:rsidRPr="00F642E3">
        <w:rPr>
          <w:i/>
          <w:sz w:val="24"/>
          <w:szCs w:val="24"/>
        </w:rPr>
        <w:t>emess</w:t>
      </w:r>
      <w:r w:rsidR="00F00C50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;</w:t>
      </w:r>
    </w:p>
    <w:p w14:paraId="5E6AF14A" w14:textId="5CC1A250" w:rsidR="00940A59" w:rsidRPr="00A50A2A" w:rsidRDefault="00940A59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Pr="00F642E3">
        <w:rPr>
          <w:i/>
          <w:sz w:val="24"/>
          <w:szCs w:val="24"/>
        </w:rPr>
        <w:t>i impegna, a conclusione dell’intervento richiesto a ripristinare lo stato dei luoghi (strade e spazi pubblici) nelle situazioni originarie, rimuovendo la segnaletica temporanea verticale ed orizzontale e ripristinando la segnaletica</w:t>
      </w:r>
      <w:r w:rsidRPr="00F642E3">
        <w:rPr>
          <w:i/>
          <w:spacing w:val="5"/>
          <w:sz w:val="24"/>
          <w:szCs w:val="24"/>
        </w:rPr>
        <w:t xml:space="preserve"> </w:t>
      </w:r>
      <w:r w:rsidRPr="00F642E3">
        <w:rPr>
          <w:i/>
          <w:sz w:val="24"/>
          <w:szCs w:val="24"/>
        </w:rPr>
        <w:t>permanente</w:t>
      </w:r>
      <w:r w:rsidR="00A50A2A">
        <w:rPr>
          <w:i/>
          <w:sz w:val="24"/>
          <w:szCs w:val="24"/>
        </w:rPr>
        <w:t>;</w:t>
      </w:r>
    </w:p>
    <w:p w14:paraId="0B7CC7AF" w14:textId="1ACC6051" w:rsidR="00A50A2A" w:rsidRPr="00A50A2A" w:rsidRDefault="00A50A2A" w:rsidP="0055581E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A50A2A">
        <w:rPr>
          <w:b/>
          <w:bCs/>
          <w:i/>
          <w:sz w:val="24"/>
          <w:szCs w:val="24"/>
        </w:rPr>
        <w:t>è consapevole che l’ordinanza richiesta non costituisce titolo autorizzativo all’esecuzione dei lavori</w:t>
      </w:r>
      <w:r>
        <w:rPr>
          <w:i/>
          <w:sz w:val="24"/>
          <w:szCs w:val="24"/>
        </w:rPr>
        <w:t xml:space="preserve"> </w:t>
      </w:r>
      <w:r w:rsidRPr="00A50A2A">
        <w:rPr>
          <w:b/>
          <w:bCs/>
          <w:i/>
          <w:sz w:val="24"/>
          <w:szCs w:val="24"/>
        </w:rPr>
        <w:t>o all’esercizio delle attività</w:t>
      </w:r>
      <w:r>
        <w:rPr>
          <w:i/>
          <w:sz w:val="24"/>
          <w:szCs w:val="24"/>
        </w:rPr>
        <w:t xml:space="preserve"> e che tali autorizzazioni dovranno essere richiesti agli uffici competenti;</w:t>
      </w:r>
    </w:p>
    <w:p w14:paraId="15E76EE7" w14:textId="0271EB73" w:rsidR="00A50A2A" w:rsidRPr="00A50A2A" w:rsidRDefault="00A50A2A" w:rsidP="00A50A2A">
      <w:pPr>
        <w:pStyle w:val="Paragrafoelenco"/>
        <w:numPr>
          <w:ilvl w:val="0"/>
          <w:numId w:val="3"/>
        </w:numPr>
        <w:spacing w:before="10" w:line="235" w:lineRule="auto"/>
        <w:ind w:right="395"/>
        <w:jc w:val="both"/>
        <w:rPr>
          <w:rFonts w:ascii="Symbol" w:hAnsi="Symbol"/>
          <w:i/>
          <w:sz w:val="24"/>
          <w:szCs w:val="24"/>
        </w:rPr>
      </w:pPr>
      <w:r w:rsidRPr="00A50A2A">
        <w:rPr>
          <w:b/>
          <w:bCs/>
          <w:i/>
          <w:sz w:val="24"/>
          <w:szCs w:val="24"/>
        </w:rPr>
        <w:t>è consapevole che l’ordinanza richiesta non costituisce titolo autorizzativo all’occupazione del suolo pubblico</w:t>
      </w:r>
      <w:r>
        <w:rPr>
          <w:i/>
          <w:sz w:val="24"/>
          <w:szCs w:val="24"/>
        </w:rPr>
        <w:t xml:space="preserve"> e che in caso necessità di occupare il suolo pubblico dovrà essere avanzata specifica richiesta all’Ufficio Tributi;</w:t>
      </w:r>
    </w:p>
    <w:p w14:paraId="47B793FA" w14:textId="77777777" w:rsidR="00940A59" w:rsidRDefault="00940A59" w:rsidP="00BE2612">
      <w:pPr>
        <w:pStyle w:val="Paragrafoelenco"/>
        <w:tabs>
          <w:tab w:val="left" w:pos="723"/>
        </w:tabs>
        <w:spacing w:before="6"/>
        <w:rPr>
          <w:rFonts w:ascii="Symbol" w:hAnsi="Symbol"/>
          <w:i/>
        </w:rPr>
      </w:pPr>
    </w:p>
    <w:p w14:paraId="68B4AD78" w14:textId="77777777" w:rsidR="00940A59" w:rsidRDefault="00940A59">
      <w:pPr>
        <w:pStyle w:val="Corpotesto"/>
        <w:spacing w:before="6"/>
        <w:rPr>
          <w:sz w:val="26"/>
        </w:rPr>
      </w:pPr>
    </w:p>
    <w:p w14:paraId="766FB1A7" w14:textId="77777777" w:rsidR="00940A59" w:rsidRDefault="00940A59">
      <w:pPr>
        <w:tabs>
          <w:tab w:val="left" w:pos="2078"/>
          <w:tab w:val="left" w:pos="6482"/>
        </w:tabs>
        <w:ind w:left="112"/>
        <w:rPr>
          <w:b/>
        </w:rPr>
      </w:pPr>
      <w:r>
        <w:rPr>
          <w:b/>
          <w:i/>
          <w:position w:val="5"/>
        </w:rPr>
        <w:t>Data</w:t>
      </w:r>
      <w:r>
        <w:rPr>
          <w:b/>
          <w:i/>
          <w:position w:val="5"/>
          <w:u w:val="single"/>
        </w:rPr>
        <w:t xml:space="preserve"> </w:t>
      </w:r>
      <w:r w:rsidRPr="00CA61DE">
        <w:rPr>
          <w:i/>
          <w:position w:val="5"/>
          <w:u w:val="single"/>
        </w:rPr>
        <w:tab/>
      </w:r>
      <w:r>
        <w:rPr>
          <w:b/>
          <w:i/>
          <w:position w:val="5"/>
        </w:rPr>
        <w:tab/>
      </w:r>
      <w:r>
        <w:rPr>
          <w:b/>
        </w:rPr>
        <w:t>FIRMA RICHIEDENTE</w:t>
      </w:r>
    </w:p>
    <w:p w14:paraId="35FF4470" w14:textId="77777777" w:rsidR="00940A59" w:rsidRDefault="00940A59">
      <w:pPr>
        <w:tabs>
          <w:tab w:val="left" w:pos="2078"/>
          <w:tab w:val="left" w:pos="6482"/>
        </w:tabs>
        <w:ind w:left="112"/>
        <w:rPr>
          <w:b/>
        </w:rPr>
      </w:pPr>
    </w:p>
    <w:p w14:paraId="1CF13E67" w14:textId="77777777" w:rsidR="00940A59" w:rsidRDefault="00940A59">
      <w:pPr>
        <w:tabs>
          <w:tab w:val="left" w:pos="2078"/>
          <w:tab w:val="left" w:pos="6482"/>
        </w:tabs>
        <w:ind w:left="112"/>
        <w:rPr>
          <w:b/>
        </w:rPr>
      </w:pPr>
      <w:r>
        <w:rPr>
          <w:b/>
        </w:rPr>
        <w:tab/>
        <w:t xml:space="preserve">                                                                       ______________________________</w:t>
      </w:r>
    </w:p>
    <w:p w14:paraId="6DF3B45B" w14:textId="77777777" w:rsidR="00940A59" w:rsidRDefault="00940A59">
      <w:pPr>
        <w:tabs>
          <w:tab w:val="left" w:pos="2078"/>
          <w:tab w:val="left" w:pos="6482"/>
        </w:tabs>
        <w:ind w:left="112"/>
        <w:rPr>
          <w:b/>
        </w:rPr>
      </w:pPr>
    </w:p>
    <w:p w14:paraId="395AF714" w14:textId="77777777" w:rsidR="00940A59" w:rsidRDefault="00940A59">
      <w:pPr>
        <w:tabs>
          <w:tab w:val="left" w:pos="2078"/>
          <w:tab w:val="left" w:pos="6482"/>
        </w:tabs>
        <w:ind w:left="112"/>
        <w:rPr>
          <w:b/>
        </w:rPr>
      </w:pPr>
    </w:p>
    <w:p w14:paraId="71C58305" w14:textId="77777777" w:rsidR="00940A59" w:rsidRDefault="00940A59">
      <w:pPr>
        <w:pBdr>
          <w:bottom w:val="single" w:sz="12" w:space="1" w:color="auto"/>
        </w:pBdr>
        <w:tabs>
          <w:tab w:val="left" w:pos="2078"/>
          <w:tab w:val="left" w:pos="6482"/>
        </w:tabs>
        <w:ind w:left="112"/>
        <w:rPr>
          <w:b/>
        </w:rPr>
      </w:pPr>
    </w:p>
    <w:p w14:paraId="510D89A3" w14:textId="77777777" w:rsidR="00940A59" w:rsidRDefault="00940A59">
      <w:pPr>
        <w:tabs>
          <w:tab w:val="left" w:pos="9578"/>
        </w:tabs>
        <w:spacing w:before="1"/>
        <w:ind w:left="112" w:right="172"/>
        <w:jc w:val="both"/>
        <w:rPr>
          <w:b/>
          <w:i/>
        </w:rPr>
      </w:pPr>
    </w:p>
    <w:p w14:paraId="0F661965" w14:textId="06F04A15" w:rsidR="00940A59" w:rsidRDefault="00940A59" w:rsidP="006411B9">
      <w:pPr>
        <w:pBdr>
          <w:bottom w:val="single" w:sz="12" w:space="1" w:color="auto"/>
        </w:pBdr>
        <w:spacing w:before="68"/>
        <w:ind w:left="112"/>
        <w:jc w:val="center"/>
        <w:rPr>
          <w:b/>
          <w:i/>
          <w:sz w:val="24"/>
        </w:rPr>
      </w:pPr>
      <w:r>
        <w:rPr>
          <w:b/>
          <w:i/>
          <w:sz w:val="24"/>
        </w:rPr>
        <w:t>NOTE</w:t>
      </w:r>
      <w:r w:rsidR="006411B9">
        <w:rPr>
          <w:b/>
          <w:i/>
          <w:sz w:val="24"/>
        </w:rPr>
        <w:t xml:space="preserve"> PER IL RICHIEDENTE</w:t>
      </w:r>
    </w:p>
    <w:p w14:paraId="4B56A8E6" w14:textId="77777777" w:rsidR="006411B9" w:rsidRDefault="006411B9" w:rsidP="006411B9">
      <w:pPr>
        <w:pBdr>
          <w:bottom w:val="single" w:sz="12" w:space="1" w:color="auto"/>
        </w:pBdr>
        <w:spacing w:before="68"/>
        <w:ind w:left="112"/>
        <w:jc w:val="center"/>
        <w:rPr>
          <w:b/>
          <w:i/>
          <w:sz w:val="24"/>
        </w:rPr>
      </w:pPr>
    </w:p>
    <w:p w14:paraId="72D88D57" w14:textId="77777777" w:rsidR="006411B9" w:rsidRDefault="006411B9">
      <w:pPr>
        <w:spacing w:before="68"/>
        <w:ind w:left="112"/>
        <w:rPr>
          <w:b/>
          <w:i/>
          <w:sz w:val="24"/>
        </w:rPr>
      </w:pPr>
    </w:p>
    <w:p w14:paraId="5AE8EFBD" w14:textId="77777777" w:rsidR="00940A59" w:rsidRPr="00F642E3" w:rsidRDefault="00940A59" w:rsidP="00094FFF">
      <w:pPr>
        <w:pStyle w:val="Paragrafoelenco"/>
        <w:numPr>
          <w:ilvl w:val="0"/>
          <w:numId w:val="2"/>
        </w:numPr>
        <w:spacing w:before="86"/>
        <w:ind w:right="170"/>
        <w:jc w:val="both"/>
        <w:rPr>
          <w:i/>
          <w:sz w:val="24"/>
          <w:szCs w:val="24"/>
        </w:rPr>
      </w:pPr>
      <w:r w:rsidRPr="00F642E3">
        <w:rPr>
          <w:i/>
          <w:sz w:val="24"/>
          <w:szCs w:val="24"/>
        </w:rPr>
        <w:t>L’istanza dovrà essere presentata corredata da copia del documento di identità del f</w:t>
      </w:r>
      <w:r>
        <w:rPr>
          <w:i/>
          <w:sz w:val="24"/>
          <w:szCs w:val="24"/>
        </w:rPr>
        <w:t>irmatario in corso di validità.</w:t>
      </w:r>
    </w:p>
    <w:p w14:paraId="3541FA68" w14:textId="77777777" w:rsidR="00940A59" w:rsidRPr="00F642E3" w:rsidRDefault="00940A59" w:rsidP="00F642E3">
      <w:pPr>
        <w:pStyle w:val="Paragrafoelenco"/>
        <w:numPr>
          <w:ilvl w:val="0"/>
          <w:numId w:val="2"/>
        </w:numPr>
        <w:spacing w:before="86"/>
        <w:ind w:right="170"/>
        <w:jc w:val="both"/>
        <w:rPr>
          <w:rFonts w:ascii="Symbol" w:hAnsi="Symbol"/>
          <w:i/>
          <w:sz w:val="24"/>
          <w:szCs w:val="24"/>
        </w:rPr>
      </w:pPr>
      <w:r w:rsidRPr="00F642E3">
        <w:rPr>
          <w:i/>
          <w:sz w:val="24"/>
          <w:szCs w:val="24"/>
        </w:rPr>
        <w:t>Nel caso in cui la richiesta della presente ordinanza sia relativa e complementare all’organizzazione di eventi o manifestazioni si dovrà allegare copia dei titoli autorizzativi o fornirne gli estremi: i</w:t>
      </w:r>
      <w:r>
        <w:rPr>
          <w:i/>
          <w:sz w:val="24"/>
          <w:szCs w:val="24"/>
        </w:rPr>
        <w:t xml:space="preserve"> termini per l’avvio del procedimento </w:t>
      </w:r>
      <w:r w:rsidRPr="00F642E3">
        <w:rPr>
          <w:i/>
          <w:sz w:val="24"/>
          <w:szCs w:val="24"/>
        </w:rPr>
        <w:t>decorreranno dalla data di ricezione della suddetta completa documentazione.</w:t>
      </w:r>
    </w:p>
    <w:p w14:paraId="3F302BF7" w14:textId="77777777" w:rsidR="00940A59" w:rsidRPr="00F642E3" w:rsidRDefault="00940A59" w:rsidP="00F642E3">
      <w:pPr>
        <w:pStyle w:val="Paragrafoelenco"/>
        <w:numPr>
          <w:ilvl w:val="0"/>
          <w:numId w:val="2"/>
        </w:numPr>
        <w:spacing w:before="86"/>
        <w:ind w:right="170"/>
        <w:jc w:val="both"/>
        <w:rPr>
          <w:rFonts w:ascii="Symbol" w:hAnsi="Symbol"/>
          <w:i/>
          <w:sz w:val="24"/>
          <w:szCs w:val="24"/>
        </w:rPr>
      </w:pPr>
      <w:r w:rsidRPr="00F642E3">
        <w:rPr>
          <w:i/>
          <w:sz w:val="24"/>
          <w:szCs w:val="24"/>
        </w:rPr>
        <w:t>L’ordinanza si intenderà operante in relazione all’effettivo svolgimento dell’attività che ne  ha determinato</w:t>
      </w:r>
      <w:r w:rsidRPr="00F642E3">
        <w:rPr>
          <w:i/>
          <w:spacing w:val="3"/>
          <w:sz w:val="24"/>
          <w:szCs w:val="24"/>
        </w:rPr>
        <w:t xml:space="preserve"> </w:t>
      </w:r>
      <w:r w:rsidRPr="00F642E3">
        <w:rPr>
          <w:i/>
          <w:sz w:val="24"/>
          <w:szCs w:val="24"/>
        </w:rPr>
        <w:t>l’emissione</w:t>
      </w:r>
      <w:r>
        <w:rPr>
          <w:i/>
          <w:sz w:val="24"/>
          <w:szCs w:val="24"/>
        </w:rPr>
        <w:t>.</w:t>
      </w:r>
    </w:p>
    <w:p w14:paraId="361387CF" w14:textId="77777777" w:rsidR="00940A59" w:rsidRPr="00BE2612" w:rsidRDefault="00940A59" w:rsidP="00F642E3">
      <w:pPr>
        <w:pStyle w:val="Paragrafoelenco"/>
        <w:numPr>
          <w:ilvl w:val="0"/>
          <w:numId w:val="2"/>
        </w:numPr>
        <w:spacing w:before="86"/>
        <w:ind w:right="170"/>
        <w:jc w:val="both"/>
        <w:rPr>
          <w:rFonts w:ascii="Symbol" w:hAnsi="Symbol"/>
          <w:i/>
          <w:sz w:val="24"/>
        </w:rPr>
      </w:pPr>
      <w:r w:rsidRPr="00F642E3">
        <w:rPr>
          <w:i/>
          <w:sz w:val="24"/>
          <w:szCs w:val="24"/>
        </w:rPr>
        <w:t>Copia dell’ordinanza emessa dovrà essere tenuta sul luogo ove si svolgeranno i lavori a disposizione degli organi preposti alla vigilanza. L’inottemperanza a tale obbligo sarà sanzionato ai sensi dell’art.27 del C.d.S. con la sanzione accessoria della sospensione</w:t>
      </w:r>
      <w:r>
        <w:rPr>
          <w:i/>
          <w:sz w:val="24"/>
        </w:rPr>
        <w:t xml:space="preserve"> dell’attività e con l’obbligo di ripristino dello stato 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luoghi.</w:t>
      </w:r>
    </w:p>
    <w:p w14:paraId="264DEB50" w14:textId="77777777" w:rsidR="00940A59" w:rsidRDefault="00940A59" w:rsidP="00BE2612">
      <w:pPr>
        <w:pStyle w:val="Paragrafoelenco"/>
        <w:spacing w:before="86"/>
        <w:ind w:right="170"/>
        <w:jc w:val="both"/>
        <w:rPr>
          <w:i/>
          <w:sz w:val="24"/>
        </w:rPr>
      </w:pPr>
    </w:p>
    <w:sectPr w:rsidR="00940A59" w:rsidSect="002B43EC">
      <w:pgSz w:w="11900" w:h="16840"/>
      <w:pgMar w:top="880" w:right="940" w:bottom="280" w:left="102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129"/>
    <w:multiLevelType w:val="hybridMultilevel"/>
    <w:tmpl w:val="65E22574"/>
    <w:lvl w:ilvl="0" w:tplc="807A5BD6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Candara" w:eastAsia="Microsoft YaHei" w:hAnsi="Candar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37B44435"/>
    <w:multiLevelType w:val="hybridMultilevel"/>
    <w:tmpl w:val="F3906098"/>
    <w:lvl w:ilvl="0" w:tplc="656690FA">
      <w:numFmt w:val="bullet"/>
      <w:lvlText w:val="-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382061D6"/>
    <w:multiLevelType w:val="hybridMultilevel"/>
    <w:tmpl w:val="FFFFFFFF"/>
    <w:lvl w:ilvl="0" w:tplc="0F5CA8F0">
      <w:numFmt w:val="bullet"/>
      <w:lvlText w:val="□"/>
      <w:lvlJc w:val="left"/>
      <w:pPr>
        <w:ind w:left="511" w:hanging="399"/>
      </w:pPr>
      <w:rPr>
        <w:rFonts w:ascii="Times New Roman" w:eastAsia="Times New Roman" w:hAnsi="Times New Roman" w:hint="default"/>
        <w:w w:val="99"/>
        <w:sz w:val="28"/>
      </w:rPr>
    </w:lvl>
    <w:lvl w:ilvl="1" w:tplc="85BABCAA">
      <w:numFmt w:val="bullet"/>
      <w:lvlText w:val=""/>
      <w:lvlJc w:val="left"/>
      <w:pPr>
        <w:ind w:left="722" w:hanging="360"/>
      </w:pPr>
      <w:rPr>
        <w:rFonts w:hint="default"/>
        <w:w w:val="100"/>
      </w:rPr>
    </w:lvl>
    <w:lvl w:ilvl="2" w:tplc="3B940E3E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D4B6CEFC"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1154351C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FC444C4C">
      <w:numFmt w:val="bullet"/>
      <w:lvlText w:val="•"/>
      <w:lvlJc w:val="left"/>
      <w:pPr>
        <w:ind w:left="4817" w:hanging="360"/>
      </w:pPr>
      <w:rPr>
        <w:rFonts w:hint="default"/>
      </w:rPr>
    </w:lvl>
    <w:lvl w:ilvl="6" w:tplc="50AC27DC"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AC98E558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07245678">
      <w:numFmt w:val="bullet"/>
      <w:lvlText w:val="•"/>
      <w:lvlJc w:val="left"/>
      <w:pPr>
        <w:ind w:left="789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4"/>
    <w:rsid w:val="00001311"/>
    <w:rsid w:val="000316E5"/>
    <w:rsid w:val="00094FFF"/>
    <w:rsid w:val="00115550"/>
    <w:rsid w:val="00133628"/>
    <w:rsid w:val="00157A53"/>
    <w:rsid w:val="0017322D"/>
    <w:rsid w:val="00195825"/>
    <w:rsid w:val="001E4E56"/>
    <w:rsid w:val="0020751D"/>
    <w:rsid w:val="00253B13"/>
    <w:rsid w:val="002B43EC"/>
    <w:rsid w:val="002E1058"/>
    <w:rsid w:val="00341032"/>
    <w:rsid w:val="003A4EA9"/>
    <w:rsid w:val="00520C45"/>
    <w:rsid w:val="0055581E"/>
    <w:rsid w:val="00570143"/>
    <w:rsid w:val="005B3D67"/>
    <w:rsid w:val="005D0D98"/>
    <w:rsid w:val="00640A7F"/>
    <w:rsid w:val="006411B9"/>
    <w:rsid w:val="0076208A"/>
    <w:rsid w:val="00795A71"/>
    <w:rsid w:val="007F4F5C"/>
    <w:rsid w:val="007F662A"/>
    <w:rsid w:val="008437EF"/>
    <w:rsid w:val="00877C7A"/>
    <w:rsid w:val="008A416E"/>
    <w:rsid w:val="009028AC"/>
    <w:rsid w:val="00940A59"/>
    <w:rsid w:val="00953CB0"/>
    <w:rsid w:val="009D7A02"/>
    <w:rsid w:val="00A01689"/>
    <w:rsid w:val="00A50A2A"/>
    <w:rsid w:val="00A87187"/>
    <w:rsid w:val="00AF71F7"/>
    <w:rsid w:val="00B75E73"/>
    <w:rsid w:val="00BD33C4"/>
    <w:rsid w:val="00BE1803"/>
    <w:rsid w:val="00BE2612"/>
    <w:rsid w:val="00C120FD"/>
    <w:rsid w:val="00C31E53"/>
    <w:rsid w:val="00C8142B"/>
    <w:rsid w:val="00C90038"/>
    <w:rsid w:val="00CA61DE"/>
    <w:rsid w:val="00D66F33"/>
    <w:rsid w:val="00DC359E"/>
    <w:rsid w:val="00EA12BB"/>
    <w:rsid w:val="00EB7B34"/>
    <w:rsid w:val="00F00C50"/>
    <w:rsid w:val="00F630F4"/>
    <w:rsid w:val="00F642E3"/>
    <w:rsid w:val="00F96D93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DB8DF"/>
  <w15:docId w15:val="{1DD86ED3-9445-45E8-A4E4-4E787110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0F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F630F4"/>
    <w:rPr>
      <w:i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16E5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F630F4"/>
    <w:pPr>
      <w:ind w:left="511" w:hanging="399"/>
    </w:pPr>
  </w:style>
  <w:style w:type="paragraph" w:customStyle="1" w:styleId="TableParagraph">
    <w:name w:val="Table Paragraph"/>
    <w:basedOn w:val="Normale"/>
    <w:uiPriority w:val="99"/>
    <w:rsid w:val="00F630F4"/>
  </w:style>
  <w:style w:type="character" w:styleId="Collegamentoipertestuale">
    <w:name w:val="Hyperlink"/>
    <w:basedOn w:val="Carpredefinitoparagrafo"/>
    <w:uiPriority w:val="99"/>
    <w:unhideWhenUsed/>
    <w:rsid w:val="000013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.BORGOSANDALMAZZ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BORGOSANDALMAZZO.C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1762-43E5-4401-A58F-75A95E12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Arena</dc:creator>
  <cp:keywords/>
  <dc:description/>
  <cp:lastModifiedBy>Polizia Locale Borgo San Dalmazzo</cp:lastModifiedBy>
  <cp:revision>4</cp:revision>
  <cp:lastPrinted>2019-12-09T12:12:00Z</cp:lastPrinted>
  <dcterms:created xsi:type="dcterms:W3CDTF">2021-06-21T11:16:00Z</dcterms:created>
  <dcterms:modified xsi:type="dcterms:W3CDTF">2021-11-22T07:18:00Z</dcterms:modified>
</cp:coreProperties>
</file>